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0E5" w:rsidRDefault="000170E5" w:rsidP="000170E5">
      <w:pPr>
        <w:spacing w:line="560" w:lineRule="exact"/>
        <w:rPr>
          <w:rFonts w:hint="eastAsia"/>
        </w:rPr>
      </w:pPr>
    </w:p>
    <w:p w:rsidR="000170E5" w:rsidRPr="000170E5" w:rsidRDefault="000170E5" w:rsidP="000170E5">
      <w:pPr>
        <w:spacing w:line="560" w:lineRule="exact"/>
        <w:jc w:val="center"/>
        <w:rPr>
          <w:rFonts w:ascii="方正小标宋简体" w:eastAsia="方正小标宋简体" w:hint="eastAsia"/>
          <w:sz w:val="44"/>
          <w:szCs w:val="44"/>
        </w:rPr>
      </w:pPr>
      <w:r w:rsidRPr="000170E5">
        <w:rPr>
          <w:rFonts w:ascii="方正小标宋简体" w:eastAsia="方正小标宋简体" w:hint="eastAsia"/>
          <w:sz w:val="44"/>
          <w:szCs w:val="44"/>
        </w:rPr>
        <w:t>讲政治 顾大局</w:t>
      </w:r>
    </w:p>
    <w:p w:rsidR="000170E5" w:rsidRDefault="000170E5" w:rsidP="000170E5">
      <w:pPr>
        <w:spacing w:line="560" w:lineRule="exact"/>
        <w:rPr>
          <w:rFonts w:hint="eastAsia"/>
        </w:rPr>
      </w:pPr>
    </w:p>
    <w:p w:rsidR="000170E5" w:rsidRDefault="000170E5" w:rsidP="000170E5">
      <w:pPr>
        <w:spacing w:line="560" w:lineRule="exact"/>
        <w:rPr>
          <w:rFonts w:hint="eastAsia"/>
        </w:rPr>
      </w:pPr>
      <w:r>
        <w:rPr>
          <w:rFonts w:hint="eastAsia"/>
        </w:rPr>
        <w:t xml:space="preserve">　　纪律检查机关的一切工作都要围绕党在一个时期的政治任务来开展。纪律审查工作，是党章赋予纪委的神圣职责，是严肃党纪、惩治腐败的重要手段，必须从政治和全局上来把握，在处置每个反映问题线索、审查每个违纪案件中，始终做到讲政治、顾大局。</w:t>
      </w:r>
    </w:p>
    <w:p w:rsidR="000170E5" w:rsidRDefault="000170E5" w:rsidP="000170E5">
      <w:pPr>
        <w:spacing w:line="560" w:lineRule="exact"/>
        <w:rPr>
          <w:rFonts w:hint="eastAsia"/>
        </w:rPr>
      </w:pPr>
      <w:r>
        <w:rPr>
          <w:rFonts w:hint="eastAsia"/>
        </w:rPr>
        <w:t xml:space="preserve">　　纪律审查是严肃的政治任务，必须在党的统一领导下进行。这是我们开展党风廉政建设和反腐败斗争的根本保证。党章明确规定，党的各级纪律检查委员会协助党的委员会加强党风建设和组织协调反腐败工作。中央纪委和各级纪委在党中央和同级党委、上级纪委领导下开展工作，对违纪违法干部的审查都是经中央和同级党委批准进行的，历来如此。所以，党的纪律审查是政治性极强的工作，必须时时刻刻绷紧讲政治这根弦。反腐败协调小组是加强党对反腐败工作统一领导的重要形式，要进一步完善组织协调机制，加强纪检监察机关同司法、审计等部门的协调配合，形成工作合力。广大纪检监察干部要以高度的政治自觉，把认识和行动统一到中央的部署和要求上来，保证反腐败斗争沿着正确的方向前进。</w:t>
      </w:r>
    </w:p>
    <w:p w:rsidR="000170E5" w:rsidRDefault="000170E5" w:rsidP="000170E5">
      <w:pPr>
        <w:spacing w:line="560" w:lineRule="exact"/>
        <w:rPr>
          <w:rFonts w:hint="eastAsia"/>
        </w:rPr>
      </w:pPr>
      <w:r>
        <w:rPr>
          <w:rFonts w:hint="eastAsia"/>
        </w:rPr>
        <w:t xml:space="preserve">　　纪律审查要服务于遏制腐败蔓延势头这一目标任务。做好纪律审查工作，必须深刻分析和把握反腐败斗争形势。当</w:t>
      </w:r>
      <w:r>
        <w:rPr>
          <w:rFonts w:hint="eastAsia"/>
        </w:rPr>
        <w:lastRenderedPageBreak/>
        <w:t>前，“四风”问题趋于隐蔽、转入“地下”，而且花样翻新；组织涣散、纪律松弛现象普遍存在，执行党规党纪失之于太松，松到破了底线；一些党员干部仍然不收敛不收手，反映领导干部问题线索还在增多。这些都表明，腐败蔓延势头没有得到完全遏制，形势依然严峻复杂的判断没有过时。坚决遏制腐败蔓延势头、持之以恒纠正“四风”，是中央确定的政治任务，是形势所迫，必将是一项长期的工作。纪检监察机关处在反腐败斗争的最前沿，不仅要埋头苦干，更要抬头看路，把中央精神吃透，牢记于心。要保持冷静清醒，坚定政治立场，增强政治定力，把握好纪律审查工作的力度和节奏，以最坚决的态度减少腐败存量，以最果断的措施遏制腐败增量。</w:t>
      </w:r>
    </w:p>
    <w:p w:rsidR="000170E5" w:rsidRDefault="000170E5" w:rsidP="000170E5">
      <w:pPr>
        <w:spacing w:line="560" w:lineRule="exact"/>
        <w:rPr>
          <w:rFonts w:hint="eastAsia"/>
        </w:rPr>
      </w:pPr>
      <w:r>
        <w:rPr>
          <w:rFonts w:hint="eastAsia"/>
        </w:rPr>
        <w:t xml:space="preserve">　　重程序是讲政治的具体表现。反腐败工作高度敏感，无论对哪个违纪违法的党员干部进行审查，必须把规矩进一步明确起来，加强请示报告。这不是一般的工作程序问题，而是政治立场、政治纪律问题。管纪律的更要守纪律、守规矩。纪律审查进展情况特别是拟立案、重点初核案件，要事先向分管领导报告，分管领导也要及时向主要领导报告，之后再正式行文请示。决不能先斩后奏，更不能搞倒逼、“反管理”，把事儿办得差不多了，甚至已经是既成事实了，再往上一端。在纪律审查工作中，不仅要报告结果，也要报告过程，这样才能有“领”有“导”，才真正叫领导。这既是对上负责，也是工作程序，更是一项基础性工作，做得越扎实越好。</w:t>
      </w:r>
    </w:p>
    <w:p w:rsidR="00B53B93" w:rsidRPr="000170E5" w:rsidRDefault="000170E5" w:rsidP="000170E5">
      <w:pPr>
        <w:spacing w:line="560" w:lineRule="exact"/>
      </w:pPr>
      <w:r>
        <w:rPr>
          <w:rFonts w:hint="eastAsia"/>
        </w:rPr>
        <w:lastRenderedPageBreak/>
        <w:t xml:space="preserve">　　中央对全面从严治党旗帜鲜明、态度坚决，人民群众满怀期待。纪检干部要认真学习领会习近平总书记系列重要讲话精神，融会贯通、透彻理解，结合实际见诸行动，扎实深入做好纪律审查工作，依纪依法惩治腐败。</w:t>
      </w:r>
    </w:p>
    <w:sectPr w:rsidR="00B53B93" w:rsidRPr="000170E5"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3C4" w:rsidRDefault="005A73C4" w:rsidP="001775AA">
      <w:r>
        <w:separator/>
      </w:r>
    </w:p>
  </w:endnote>
  <w:endnote w:type="continuationSeparator" w:id="1">
    <w:p w:rsidR="005A73C4" w:rsidRDefault="005A73C4"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2941D2">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0170E5" w:rsidRPr="000170E5">
          <w:rPr>
            <w:noProof/>
            <w:sz w:val="24"/>
            <w:szCs w:val="24"/>
            <w:lang w:val="zh-CN"/>
          </w:rPr>
          <w:t>-</w:t>
        </w:r>
        <w:r w:rsidR="000170E5">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3C4" w:rsidRDefault="005A73C4" w:rsidP="001775AA">
      <w:r>
        <w:separator/>
      </w:r>
    </w:p>
  </w:footnote>
  <w:footnote w:type="continuationSeparator" w:id="1">
    <w:p w:rsidR="005A73C4" w:rsidRDefault="005A73C4"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170E5"/>
    <w:rsid w:val="001775AA"/>
    <w:rsid w:val="002941D2"/>
    <w:rsid w:val="005A73C4"/>
    <w:rsid w:val="00902779"/>
    <w:rsid w:val="00B53B93"/>
    <w:rsid w:val="00C16C66"/>
    <w:rsid w:val="00C24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171018896">
      <w:bodyDiv w:val="1"/>
      <w:marLeft w:val="0"/>
      <w:marRight w:val="0"/>
      <w:marTop w:val="0"/>
      <w:marBottom w:val="0"/>
      <w:divBdr>
        <w:top w:val="none" w:sz="0" w:space="0" w:color="auto"/>
        <w:left w:val="none" w:sz="0" w:space="0" w:color="auto"/>
        <w:bottom w:val="none" w:sz="0" w:space="0" w:color="auto"/>
        <w:right w:val="none" w:sz="0" w:space="0" w:color="auto"/>
      </w:divBdr>
      <w:divsChild>
        <w:div w:id="1521773891">
          <w:marLeft w:val="0"/>
          <w:marRight w:val="0"/>
          <w:marTop w:val="225"/>
          <w:marBottom w:val="100"/>
          <w:divBdr>
            <w:top w:val="none" w:sz="0" w:space="0" w:color="auto"/>
            <w:left w:val="none" w:sz="0" w:space="0" w:color="auto"/>
            <w:bottom w:val="none" w:sz="0" w:space="0" w:color="auto"/>
            <w:right w:val="none" w:sz="0" w:space="0" w:color="auto"/>
          </w:divBdr>
        </w:div>
        <w:div w:id="1385831591">
          <w:marLeft w:val="0"/>
          <w:marRight w:val="0"/>
          <w:marTop w:val="150"/>
          <w:marBottom w:val="100"/>
          <w:divBdr>
            <w:top w:val="none" w:sz="0" w:space="0" w:color="auto"/>
            <w:left w:val="none" w:sz="0" w:space="0" w:color="auto"/>
            <w:bottom w:val="none" w:sz="0" w:space="0" w:color="auto"/>
            <w:right w:val="none" w:sz="0" w:space="0" w:color="auto"/>
          </w:divBdr>
          <w:divsChild>
            <w:div w:id="720205991">
              <w:marLeft w:val="0"/>
              <w:marRight w:val="0"/>
              <w:marTop w:val="0"/>
              <w:marBottom w:val="0"/>
              <w:divBdr>
                <w:top w:val="none" w:sz="0" w:space="0" w:color="auto"/>
                <w:left w:val="none" w:sz="0" w:space="0" w:color="auto"/>
                <w:bottom w:val="none" w:sz="0" w:space="0" w:color="auto"/>
                <w:right w:val="none" w:sz="0" w:space="0" w:color="auto"/>
              </w:divBdr>
              <w:divsChild>
                <w:div w:id="155465314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175</Words>
  <Characters>999</Characters>
  <Application>Microsoft Office Word</Application>
  <DocSecurity>0</DocSecurity>
  <Lines>8</Lines>
  <Paragraphs>2</Paragraphs>
  <ScaleCrop>false</ScaleCrop>
  <Company>Lenovo (Beijing) Limited</Company>
  <LinksUpToDate>false</LinksUpToDate>
  <CharactersWithSpaces>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2016-05-06T01:41:00Z</dcterms:created>
  <dcterms:modified xsi:type="dcterms:W3CDTF">2016-05-06T01:41:00Z</dcterms:modified>
</cp:coreProperties>
</file>